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rFonts w:ascii="Bree Serif" w:cs="Bree Serif" w:eastAsia="Bree Serif" w:hAnsi="Bree Serif"/>
          <w:b w:val="1"/>
          <w:bCs w:val="1"/>
          <w:sz w:val="46"/>
          <w:szCs w:val="46"/>
        </w:rPr>
      </w:pPr>
      <w:r w:rsidDel="00000000" w:rsidR="00000000" w:rsidRPr="00000000">
        <w:rPr>
          <w:rFonts w:ascii="Bree Serif" w:cs="Bree Serif" w:eastAsia="Bree Serif" w:hAnsi="Bree Serif"/>
          <w:b w:val="1"/>
          <w:bCs w:val="1"/>
          <w:sz w:val="46"/>
          <w:szCs w:val="46"/>
          <w:rtl w:val="0"/>
        </w:rPr>
        <w:t xml:space="preserve">Shu’s Depot Registration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Name: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Age: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Grade: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School: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Position: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Graduation year: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  <w:t xml:space="preserve">Dream college: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Dream Job: 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Biggest weakest :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Strengths(Name 2): 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Emergency contact :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Bree Serif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reeSerif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